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53" w:rsidRPr="00CC1DF9" w:rsidRDefault="00586253" w:rsidP="00586253">
      <w:pPr>
        <w:autoSpaceDE w:val="0"/>
        <w:autoSpaceDN w:val="0"/>
        <w:adjustRightInd w:val="0"/>
        <w:spacing w:after="0"/>
        <w:jc w:val="right"/>
        <w:rPr>
          <w:rFonts w:ascii="Book Antiqua" w:hAnsi="Book Antiqua" w:cs="Courier"/>
          <w:b/>
          <w:bCs/>
          <w:sz w:val="24"/>
          <w:szCs w:val="24"/>
        </w:rPr>
      </w:pPr>
      <w:r w:rsidRPr="00CC1DF9">
        <w:rPr>
          <w:rFonts w:ascii="Book Antiqua" w:hAnsi="Book Antiqua" w:cs="Courier"/>
          <w:b/>
          <w:bCs/>
          <w:sz w:val="24"/>
          <w:szCs w:val="24"/>
        </w:rPr>
        <w:t>Allegato 6</w:t>
      </w:r>
    </w:p>
    <w:p w:rsidR="00586253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b/>
          <w:bCs/>
          <w:sz w:val="24"/>
          <w:szCs w:val="24"/>
        </w:rPr>
      </w:pP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bookmarkStart w:id="0" w:name="_GoBack"/>
      <w:bookmarkEnd w:id="0"/>
      <w:r w:rsidRPr="00CC1DF9">
        <w:rPr>
          <w:rFonts w:ascii="Book Antiqua" w:hAnsi="Book Antiqua" w:cs="Courier"/>
          <w:b/>
          <w:bCs/>
          <w:sz w:val="24"/>
          <w:szCs w:val="24"/>
        </w:rPr>
        <w:t xml:space="preserve">SCHEMA TIPO RIFERITO AL TESTO APPROVATO CON D.G.R. PIEMONTE n. 178- 43880 del 14.3.1995 con adattamenti – trattasi di schema di riferimento – il testo contrattuale definitivo sarà integrato con quanto previsto dai documenti di gara e dalla normativa vigente, se difformi rispetto al contenuto di questo schema tipo, ivi compreso il riferimento ad altri operatori economici tra quelli ammessi dal bando </w:t>
      </w:r>
      <w:r w:rsidRPr="00CC1DF9">
        <w:rPr>
          <w:rFonts w:ascii="Book Antiqua" w:hAnsi="Book Antiqua" w:cs="Courier"/>
          <w:sz w:val="24"/>
          <w:szCs w:val="24"/>
        </w:rPr>
        <w:t>convenzione tipo per la gestione di servizi socio-sanitari, socioassistenziali e socio-educativi.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L'anno...........,il giorno......., del mese di............ presso la sede del............................................... via...............................................................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center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TRA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L'Ente pubblico ( di seguito denominato Ente)...................., con sede legale in............................................... via..........................., n............., codice fiscale n......................., partita I.V.A. n............ rappresentato da...................................... in qualità di.........................all'uopo autorizzato/a con provvedimento n..............in data...............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center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E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 xml:space="preserve">L'appaltatore/La Cooperativa sociale/ Consorzio di cooperative di seguito denominata/o.(1).........................................., avente sede legale in............................ via..................... n......, </w:t>
      </w:r>
      <w:proofErr w:type="spellStart"/>
      <w:r w:rsidRPr="00CC1DF9">
        <w:rPr>
          <w:rFonts w:ascii="Book Antiqua" w:hAnsi="Book Antiqua" w:cs="Courier"/>
          <w:sz w:val="24"/>
          <w:szCs w:val="24"/>
        </w:rPr>
        <w:t>c.f</w:t>
      </w:r>
      <w:proofErr w:type="spellEnd"/>
      <w:r w:rsidRPr="00CC1DF9">
        <w:rPr>
          <w:rFonts w:ascii="Book Antiqua" w:hAnsi="Book Antiqua" w:cs="Courier"/>
          <w:sz w:val="24"/>
          <w:szCs w:val="24"/>
        </w:rPr>
        <w:t xml:space="preserve"> .................... p. IVA n. 1 </w:t>
      </w:r>
      <w:r w:rsidRPr="00CC1DF9">
        <w:rPr>
          <w:rFonts w:ascii="Book Antiqua" w:hAnsi="Book Antiqua" w:cs="Times New Roman"/>
          <w:sz w:val="24"/>
          <w:szCs w:val="24"/>
        </w:rPr>
        <w:t xml:space="preserve">(1) qualora a stipulare la convenzione sia un Consorzio sociale deve essere indicata la Cooperativa iscritta all'Albo regionale nella sezione A, che effettuerà il servizio. </w:t>
      </w:r>
      <w:r w:rsidRPr="00CC1DF9">
        <w:rPr>
          <w:rFonts w:ascii="Book Antiqua" w:hAnsi="Book Antiqua" w:cs="Courier"/>
          <w:sz w:val="24"/>
          <w:szCs w:val="24"/>
        </w:rPr>
        <w:t xml:space="preserve">................, iscritta/o all'Albo regionale con provvedimento n................... del....................sez.....al n.... nella persona del/la suo/a legale rappresentante ............................................ nato/a a............... il.................., residente a................ via.......................... n......, all'uopo autorizzato/a con............... 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Vista la legge n. 381/91;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visti gli artt. 10,11 e 12 della L.R. n. 18/94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Premesso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 xml:space="preserve">Che la Cooperativa/l'appaltatore è stata individuata a seguito di: 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(2)..................................................................... 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si conviene e stipula quanto segue: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Art. 1- Oggetto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di affidare la gestione del seguente servizio: ( 1)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..................................................................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..................................................................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Art. 2- Modalità (4 )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 xml:space="preserve">1 </w:t>
      </w:r>
      <w:r w:rsidRPr="00CC1DF9">
        <w:rPr>
          <w:rFonts w:ascii="Book Antiqua" w:hAnsi="Book Antiqua" w:cs="Times New Roman"/>
          <w:sz w:val="24"/>
          <w:szCs w:val="24"/>
        </w:rPr>
        <w:t>(3) attività oggetto della convenzione specificando il tipo di servizio, l'utenza, il distretto o l’ambito territoriale così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CC1DF9">
        <w:rPr>
          <w:rFonts w:ascii="Book Antiqua" w:hAnsi="Book Antiqua" w:cs="Times New Roman"/>
          <w:sz w:val="24"/>
          <w:szCs w:val="24"/>
        </w:rPr>
        <w:lastRenderedPageBreak/>
        <w:t>come desunti dal capitolato.</w:t>
      </w:r>
    </w:p>
    <w:p w:rsidR="00586253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 xml:space="preserve">4 </w:t>
      </w:r>
      <w:r w:rsidRPr="00CC1DF9">
        <w:rPr>
          <w:rFonts w:ascii="Book Antiqua" w:hAnsi="Book Antiqua" w:cs="Times New Roman"/>
          <w:sz w:val="24"/>
          <w:szCs w:val="24"/>
        </w:rPr>
        <w:t>(4 ) definire alla lettera a) le modalità qualitative e quantitative per lo svolgimento del servizio, i criteri e le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CC1DF9">
        <w:rPr>
          <w:rFonts w:ascii="Book Antiqua" w:hAnsi="Book Antiqua" w:cs="Times New Roman"/>
          <w:sz w:val="24"/>
          <w:szCs w:val="24"/>
        </w:rPr>
        <w:t>procedure, quali: l’orario, il monte ore, il numero degli operatori dei vari turni, il rapporto operatori utenti, etc. oppure fare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CC1DF9">
        <w:rPr>
          <w:rFonts w:ascii="Book Antiqua" w:hAnsi="Book Antiqua" w:cs="Times New Roman"/>
          <w:sz w:val="24"/>
          <w:szCs w:val="24"/>
        </w:rPr>
        <w:t>riferimento ad apposito Regolamento per lo svolgimento del servizio o al progetto, entra</w:t>
      </w:r>
      <w:r>
        <w:rPr>
          <w:rFonts w:ascii="Book Antiqua" w:hAnsi="Book Antiqua" w:cs="Times New Roman"/>
          <w:sz w:val="24"/>
          <w:szCs w:val="24"/>
        </w:rPr>
        <w:t>m</w:t>
      </w:r>
      <w:r w:rsidRPr="00CC1DF9">
        <w:rPr>
          <w:rFonts w:ascii="Book Antiqua" w:hAnsi="Book Antiqua" w:cs="Times New Roman"/>
          <w:sz w:val="24"/>
          <w:szCs w:val="24"/>
        </w:rPr>
        <w:t>bi devono essere allegati alla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CC1DF9">
        <w:rPr>
          <w:rFonts w:ascii="Book Antiqua" w:hAnsi="Book Antiqua" w:cs="Times New Roman"/>
          <w:sz w:val="24"/>
          <w:szCs w:val="24"/>
        </w:rPr>
        <w:t>convenzione quali parti integranti. In ogni caso le modalità di svolgimento del servizio devono riferirsi alle specifiche</w:t>
      </w:r>
      <w:r>
        <w:rPr>
          <w:rFonts w:ascii="Book Antiqua" w:hAnsi="Book Antiqua" w:cs="Times New Roman"/>
          <w:sz w:val="24"/>
          <w:szCs w:val="24"/>
        </w:rPr>
        <w:t xml:space="preserve"> 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a).................................................................................................................................................................................................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b)la Cooperativa in particolare si impegna a svolgere l'attività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relativa a ( v. nota 4):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....................................................................................................................................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c) l'Ente si impegna a svolgere l’attività relativa (v. nota 4):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....................................................................................................................................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d) prestazioni da svolgersi congiuntamente ( v. nota 4):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....................................................................................................................................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Art. 3 - Sede operativa ed attrezzature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l'Ente/ Cooperativa per l'attuazione del servizio nei termini e nei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tempi sopra indicati mette a disposizione: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- la struttura/i locali siti in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..................................................................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in proprietà/locazione/altro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che sono in possesso dei requisiti strutturali e funzionali previsti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dalla vigente normativa ( 5)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- le attrezzature di seguito elencate: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CC1DF9">
        <w:rPr>
          <w:rFonts w:ascii="Book Antiqua" w:hAnsi="Book Antiqua" w:cs="Times New Roman"/>
          <w:sz w:val="24"/>
          <w:szCs w:val="24"/>
        </w:rPr>
        <w:t>tecniche della gara ed al relativo capitolato. I successivi punti di cui alle lettere b), c) e d) vanno compilati solo nel caso si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CC1DF9">
        <w:rPr>
          <w:rFonts w:ascii="Book Antiqua" w:hAnsi="Book Antiqua" w:cs="Times New Roman"/>
          <w:sz w:val="24"/>
          <w:szCs w:val="24"/>
        </w:rPr>
        <w:t>presenti la fattispecie prevista, altrimenti barrare.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.....................................................................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.....................................................................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Art. 4- Utenza.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L'individuazione e l'ammissione degli utenti avvengono secondo 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seguenti criteri e procedure:..........................................................................................................................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Le dimissioni avvengono secondo i seguenti criteri e procedure...................................................................................................................................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Le parti si impegnano a portare a conoscenza dell'utenza i predetti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criteri e procedure nel seguente modo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...................................................................................................................................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Progetti individuali di intervento per i singoli utenti e cartelle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utenti.( 6)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...................................................................................................................................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La cooperativa in particolare si impegna a: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- a stipulare apposita polizza assicurativa per una idonea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copertura di eventuali incidenti( causati/subiti) dagli utenti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durante lo svolgimento del servizio in convenzione.</w:t>
      </w:r>
    </w:p>
    <w:p w:rsidR="00586253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lastRenderedPageBreak/>
        <w:t>- garantire la riservatezza delle informazioni riferite a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persone che fruiscono delle prestazioni oggetto della convenzione;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- garantire per tutta la durata della convenzione il rispetto 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l'osservanza delle norme nazionali e regionali relative al servizio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 xml:space="preserve">compreso il mantenimento degli </w:t>
      </w:r>
      <w:proofErr w:type="spellStart"/>
      <w:r w:rsidRPr="00CC1DF9">
        <w:rPr>
          <w:rFonts w:ascii="Book Antiqua" w:hAnsi="Book Antiqua" w:cs="Courier"/>
          <w:sz w:val="24"/>
          <w:szCs w:val="24"/>
        </w:rPr>
        <w:t>standards</w:t>
      </w:r>
      <w:proofErr w:type="spellEnd"/>
      <w:r w:rsidRPr="00CC1DF9">
        <w:rPr>
          <w:rFonts w:ascii="Book Antiqua" w:hAnsi="Book Antiqua" w:cs="Courier"/>
          <w:sz w:val="24"/>
          <w:szCs w:val="24"/>
        </w:rPr>
        <w:t xml:space="preserve"> gestionali.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Art.5 - Personale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Alla convenzione è allegato, quale parte integrante, l'elenco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nominativo del personale ( con regolare rapporto di lavoro, v.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successiva nota 10) impegnato nel servizio e in possesso dei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prescritti requisiti professionali. ( 7)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- la Cooperativa si avvale inoltre dell'apporto delle seguenti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figure professionali ( allegare elenco, v. nota 7)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- volontari e/o obiettori di coscienza, specificare: (8 )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.....................................................................................................................</w:t>
      </w:r>
    </w:p>
    <w:p w:rsidR="00586253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- il rapporto utenza/ personale è il seguente..................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La Cooperativa trasmette periodicamente ogni............l'aggiornamento rispetto a quanto sopra.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L'Ente si impegna a comunicare alla cooperativa nel modo seguente,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le variazioni relative al punto precedente (v. nota 9):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.....................................................................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2 (</w:t>
      </w:r>
      <w:r w:rsidRPr="00CC1DF9">
        <w:rPr>
          <w:rFonts w:ascii="Book Antiqua" w:hAnsi="Book Antiqua" w:cs="Times New Roman"/>
          <w:sz w:val="24"/>
          <w:szCs w:val="24"/>
        </w:rPr>
        <w:t>5) i requisiti di cui trattasi devono essere documentati, qualora l’Ente appaltante non sia il medesimo che deve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CC1DF9">
        <w:rPr>
          <w:rFonts w:ascii="Book Antiqua" w:hAnsi="Book Antiqua" w:cs="Times New Roman"/>
          <w:sz w:val="24"/>
          <w:szCs w:val="24"/>
        </w:rPr>
        <w:t>rilasciare l’autorizzazione al funzionamento.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CC1DF9">
        <w:rPr>
          <w:rFonts w:ascii="Book Antiqua" w:hAnsi="Book Antiqua" w:cs="Times New Roman"/>
          <w:sz w:val="24"/>
          <w:szCs w:val="24"/>
        </w:rPr>
        <w:t>(6) Indicare, relativamente agli utenti del servizio, le modalità di definizione del progetto individuale, le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CC1DF9">
        <w:rPr>
          <w:rFonts w:ascii="Book Antiqua" w:hAnsi="Book Antiqua" w:cs="Times New Roman"/>
          <w:sz w:val="24"/>
          <w:szCs w:val="24"/>
        </w:rPr>
        <w:t>modalità di raccordo con i servizi sociali, le verifiche conoscitive periodiche, eventuali aggiornamenti etc.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CC1DF9">
        <w:rPr>
          <w:rFonts w:ascii="Book Antiqua" w:hAnsi="Book Antiqua" w:cs="Times New Roman"/>
          <w:sz w:val="24"/>
          <w:szCs w:val="24"/>
        </w:rPr>
        <w:t>(7) Per ogni addetto all’organico del servizio devono essere precisati, nell’elenco di cui trattasi, i requisiti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CC1DF9">
        <w:rPr>
          <w:rFonts w:ascii="Book Antiqua" w:hAnsi="Book Antiqua" w:cs="Times New Roman"/>
          <w:sz w:val="24"/>
          <w:szCs w:val="24"/>
        </w:rPr>
        <w:t>professionali e le mansioni; se la Cooperativa si avvale di personale consulente o ad altro titolo, deve essere indicato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CC1DF9">
        <w:rPr>
          <w:rFonts w:ascii="Book Antiqua" w:hAnsi="Book Antiqua" w:cs="Times New Roman"/>
          <w:sz w:val="24"/>
          <w:szCs w:val="24"/>
        </w:rPr>
        <w:t>esplicitando anche la funzione ed il ruolo. La Cooperativa definisce inoltre le modalità di sostituzione e/o di supplenza del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CC1DF9">
        <w:rPr>
          <w:rFonts w:ascii="Book Antiqua" w:hAnsi="Book Antiqua" w:cs="Times New Roman"/>
          <w:sz w:val="24"/>
          <w:szCs w:val="24"/>
        </w:rPr>
        <w:t>personale; i sostituti devono possedere le medesime caratteristiche professionali.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Times New Roman"/>
          <w:sz w:val="24"/>
          <w:szCs w:val="24"/>
        </w:rPr>
        <w:t>(8) se la cooperativa si avvale di volontari e/o di obiettori di coscienza il loro apporto deve essere aggiuntivo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CC1DF9">
        <w:rPr>
          <w:rFonts w:ascii="Book Antiqua" w:hAnsi="Book Antiqua" w:cs="Times New Roman"/>
          <w:sz w:val="24"/>
          <w:szCs w:val="24"/>
        </w:rPr>
        <w:t>all'organico previsto dalla convenzione pertanto va precisato perché deve corrispondere alle prescrizioni della legge n.381,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CC1DF9">
        <w:rPr>
          <w:rFonts w:ascii="Book Antiqua" w:hAnsi="Book Antiqua" w:cs="Times New Roman"/>
          <w:sz w:val="24"/>
          <w:szCs w:val="24"/>
        </w:rPr>
        <w:t>art. 2 “soci volontari”</w:t>
      </w:r>
    </w:p>
    <w:p w:rsidR="00586253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Il/la responsabile tecnico/a dell'attività è ............... in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possesso del seguente titolo/qualifica.........................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Il coordinamento tecnico operativo è affidato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a................................................................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Art.6 Trattamento salariale, normativo e assicurativo del personale.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In ottemperanza a quanto stabilito all'art.9, comma 2^, della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legge 8.11.1991, n. 381, nei confronti della generalità del personale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la Cooperativa si impegna:</w:t>
      </w:r>
    </w:p>
    <w:p w:rsidR="00586253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- ad applicare il seguente contratto di lavoro (30 )........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- ad assicurare lo svolgimento del servizio nel rispetto di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tutte le norme vigenti in materia di prevenzione infortuni ed igiene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del lavoro;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lastRenderedPageBreak/>
        <w:t>- ad assumersi qualsiasi responsabilità ed onere nei confronti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dell'Ente o di terzi nel caso di mancata adozione di quei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provvedimenti utili alla salvaguardia delle persone e degli strumenti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coinvolti e non nella gestione del servizio.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Art. 7 Programmazione degli interventi, verifiche periodiche 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controlli.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La Cooperativa si impegna a trasmettere, con periodicità di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mesi........... una relazione sull'andamento tecnico della gestione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del servizio, necessaria per una valutazione in merito alla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produttività dell'intervento ed ai risultati conseguiti. Eventuali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correttivi, utili al raggiungimento degli obiettivi, fermo restando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il corrispettivo stabilito, saranno concordati fra le parti. Un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rappresentante dell'Ente, uno della cooperativa, opereranno le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necessarie verifiche periodiche in ordine al servizio, almeno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 xml:space="preserve">ogni......, </w:t>
      </w:r>
      <w:r w:rsidRPr="00CC1DF9">
        <w:rPr>
          <w:rFonts w:ascii="Book Antiqua" w:hAnsi="Book Antiqua" w:cs="Times New Roman"/>
          <w:sz w:val="24"/>
          <w:szCs w:val="24"/>
        </w:rPr>
        <w:t>(10 ) indicare le norme contrattuali applicate alla generalità dei lavoratori, con riferimento all'aspetto salariale,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CC1DF9">
        <w:rPr>
          <w:rFonts w:ascii="Book Antiqua" w:hAnsi="Book Antiqua" w:cs="Times New Roman"/>
          <w:sz w:val="24"/>
          <w:szCs w:val="24"/>
        </w:rPr>
        <w:t>economico normativo, previdenziale, assicurativo , che in ogni caso non può essere inferiore a quello previsto dal contratto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CC1DF9">
        <w:rPr>
          <w:rFonts w:ascii="Book Antiqua" w:hAnsi="Book Antiqua" w:cs="Times New Roman"/>
          <w:sz w:val="24"/>
          <w:szCs w:val="24"/>
        </w:rPr>
        <w:t>collettivo di lavoro delle Cooperative sociali.</w:t>
      </w:r>
    </w:p>
    <w:p w:rsidR="00586253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Il/I referenti dell'Ente preposti al controllo e alla vigilanza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 xml:space="preserve">è/sono............. 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L'ente comunica entro........... ogni eventuale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sostituzione del/i predetto/i referente/i.</w:t>
      </w:r>
    </w:p>
    <w:p w:rsidR="00586253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 xml:space="preserve">Il/la referente della Cooperativa è................ 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La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Cooperativa comunica entro........... ogni eventuale sostituzione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del/i predetto/i referente/i.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Art. 8 Formazione del personale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La Cooperativa si impegna a riqualificare e/o aggiornare il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proprio personale.</w:t>
      </w:r>
    </w:p>
    <w:p w:rsidR="00586253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L'Ente si impegna a promuovere la partecipazione del seguente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personale .............................alle seguenti iniziative di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 xml:space="preserve">prima </w:t>
      </w:r>
      <w:proofErr w:type="spellStart"/>
      <w:r w:rsidRPr="00CC1DF9">
        <w:rPr>
          <w:rFonts w:ascii="Book Antiqua" w:hAnsi="Book Antiqua" w:cs="Courier"/>
          <w:sz w:val="24"/>
          <w:szCs w:val="24"/>
        </w:rPr>
        <w:t>formazione,riqualificazione</w:t>
      </w:r>
      <w:proofErr w:type="spellEnd"/>
      <w:r w:rsidRPr="00CC1DF9">
        <w:rPr>
          <w:rFonts w:ascii="Book Antiqua" w:hAnsi="Book Antiqua" w:cs="Courier"/>
          <w:sz w:val="24"/>
          <w:szCs w:val="24"/>
        </w:rPr>
        <w:t xml:space="preserve"> e/o aggiornamento.......................................................................................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Le parti concordano sulla base delle reciproche esigenze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organizzative, le modalità di partecipazione del personale alle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iniziative di formazione.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Art. 9 Modalità di pagamento.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Per l'effettuazione del servizio l'Ente si impegna ad erogare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l'importo di ........., più I.V.A. .</w:t>
      </w:r>
    </w:p>
    <w:p w:rsidR="00586253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Il corrispettivo sarà corrisposto alla Cooperativa nei termini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di seguito indicati...............................................</w:t>
      </w:r>
      <w:r>
        <w:rPr>
          <w:rFonts w:ascii="Book Antiqua" w:hAnsi="Book Antiqua" w:cs="Courier"/>
          <w:sz w:val="24"/>
          <w:szCs w:val="24"/>
        </w:rPr>
        <w:t xml:space="preserve"> 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Per i ritardi nei pagamenti l'Ente si impegna a versare alla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Cooperativa gli interessi di legge.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Art. 10- Inadempienze e cause risolutive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vedasi capitolato di appalto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Art. 11 Penalità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Vedasi capitolato di appalto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Art. 12 Durata.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La presente convenzione entra in vigore al momento della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sottoscrizione di entrambe le parti ed ha durata fino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Art. 13- Documenti facenti parte del contratto.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lastRenderedPageBreak/>
        <w:t>Fanno parte integrante del presente contratto, ancorché materialmente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non allegati, i seguenti documenti: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capitolato speciale di appalto;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bando e disciplinare di gara;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offerta tecnica ed economica dell’appaltatore;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dichiarazioni a valenza negoziale contenute nella busta “a</w:t>
      </w:r>
      <w:r>
        <w:rPr>
          <w:rFonts w:ascii="Book Antiqua" w:hAnsi="Book Antiqua" w:cs="Courier"/>
          <w:sz w:val="24"/>
          <w:szCs w:val="24"/>
        </w:rPr>
        <w:t xml:space="preserve">” </w:t>
      </w:r>
      <w:r w:rsidRPr="00CC1DF9">
        <w:rPr>
          <w:rFonts w:ascii="Book Antiqua" w:hAnsi="Book Antiqua" w:cs="Courier"/>
          <w:sz w:val="24"/>
          <w:szCs w:val="24"/>
        </w:rPr>
        <w:t>documentazione amministrativa” prodotte dall’appaltatore in sede di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gara a corredo dell’offerta.</w:t>
      </w:r>
    </w:p>
    <w:p w:rsidR="00586253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In caso di contrasto si osserva il seguente ordine di prevalenza:</w:t>
      </w:r>
      <w:r>
        <w:rPr>
          <w:rFonts w:ascii="Book Antiqua" w:hAnsi="Book Antiqua" w:cs="Courier"/>
          <w:sz w:val="24"/>
          <w:szCs w:val="24"/>
        </w:rPr>
        <w:t xml:space="preserve"> 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contratto;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capitolato speciale di appalto;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bando e disciplinare di gara;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offerta tecnica ed economica dell’appaltatore;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dichiarazioni a valenza negoziale contenute nella busta “a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documentazione amministrativa” prodotte dall’appaltatore in sede di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gara a corredo dell’offerta.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ARTICOLO 14 Penali, risoluzione.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Le penali e la risoluzione sono disciplinate dal capitolato speciale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di appalto.</w:t>
      </w:r>
    </w:p>
    <w:p w:rsidR="00586253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È fatto salvo il maggior danno ai sensi dell’art. 1382 c.c.</w:t>
      </w:r>
      <w:r>
        <w:rPr>
          <w:rFonts w:ascii="Book Antiqua" w:hAnsi="Book Antiqua" w:cs="Courier"/>
          <w:sz w:val="24"/>
          <w:szCs w:val="24"/>
        </w:rPr>
        <w:t xml:space="preserve"> 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ARTICOLO 15: Controlli.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I controlli in ordine a tutte le obbligazioni a carico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dell’appaltatore avverranno a cura del responsabile del procedimento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o di suoi delegati.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Si richiama integralmente quanto disposto dal capitolato speciale di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appalto.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ARTICOLO 16: Sospensione o annullamento giurisdizionale di atti della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procedura di appalto.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Resta sin d’ora inteso tra le parti che a seguito di sospensione o di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annullamento giurisdizionale di uno o più atti relativi alla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procedura di affidamento dei servizi oggetto di appalto, il presente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contratto potrà essere risolto mediante semplice lettera raccomandata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r/r da inviarsi dalla stazione appaltante all’appaltatore.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In tal caso l’appaltatore nulla potrà pretendere dalla stazione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appaltante a qualsiasi titolo, sia contrattuale che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extracontrattuale, fatto salvo il compenso per le prestazioni svolte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sino al momento di ricevimento della lettera raccomandata.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ARTICOLO 17: Modalità di soluzione delle controversie.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Le controversie, fatto salvo quanto previsto dagli artt. 239 e 240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del d. lg. 163/06, sono devolute unicamente al tribunale civile di</w:t>
      </w:r>
      <w:r>
        <w:rPr>
          <w:rFonts w:ascii="Book Antiqua" w:hAnsi="Book Antiqua" w:cs="Courier"/>
          <w:sz w:val="24"/>
          <w:szCs w:val="24"/>
        </w:rPr>
        <w:t xml:space="preserve"> Cuneo</w:t>
      </w:r>
      <w:r w:rsidRPr="00CC1DF9">
        <w:rPr>
          <w:rFonts w:ascii="Book Antiqua" w:hAnsi="Book Antiqua" w:cs="Courier"/>
          <w:sz w:val="24"/>
          <w:szCs w:val="24"/>
        </w:rPr>
        <w:t>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Art.18 - Spese di contratto</w:t>
      </w:r>
    </w:p>
    <w:p w:rsidR="00586253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Tutte le spese inerenti e conseguenti alla stipula della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presente convenzione sono a carico dell'appaltatore</w:t>
      </w:r>
      <w:r>
        <w:rPr>
          <w:rFonts w:ascii="Book Antiqua" w:hAnsi="Book Antiqua" w:cs="Courier"/>
          <w:sz w:val="24"/>
          <w:szCs w:val="24"/>
        </w:rPr>
        <w:t xml:space="preserve"> 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 xml:space="preserve">Per l'appaltatore </w:t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  <w:t xml:space="preserve">     </w:t>
      </w:r>
      <w:r w:rsidRPr="00CC1DF9">
        <w:rPr>
          <w:rFonts w:ascii="Book Antiqua" w:hAnsi="Book Antiqua" w:cs="Courier"/>
          <w:sz w:val="24"/>
          <w:szCs w:val="24"/>
        </w:rPr>
        <w:t>Per L'Ente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 xml:space="preserve">( timbro e firma) </w:t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</w:r>
      <w:r w:rsidRPr="00CC1DF9">
        <w:rPr>
          <w:rFonts w:ascii="Book Antiqua" w:hAnsi="Book Antiqua" w:cs="Courier"/>
          <w:sz w:val="24"/>
          <w:szCs w:val="24"/>
        </w:rPr>
        <w:t>( timbro e firma)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Ai sensi e per gli effetti dell’art. 1341, comma 2 del cod. civ.,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l’appaltatore approva specificamente per iscritto i seguenti ARTT.:</w:t>
      </w:r>
    </w:p>
    <w:p w:rsidR="00586253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lastRenderedPageBreak/>
        <w:t>14 – Penali, risoluzione, 15 – controlli; 16 – Sospensione o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annullamento giurisdizionale di atti della procedura di appalto , 17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- Modalità di soluzione delle controversie, 18 - Spese di contratto.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L’appaltatore _____________________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(il contratto sarà redatto in forma pubblica amministrativa, con le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relative clausole d'uso, e con l'intervento del segretario rogante)</w:t>
      </w:r>
    </w:p>
    <w:p w:rsidR="00586253" w:rsidRPr="00CC1DF9" w:rsidRDefault="00586253" w:rsidP="00586253">
      <w:pPr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br w:type="page"/>
      </w:r>
    </w:p>
    <w:p w:rsidR="00667E02" w:rsidRDefault="00667E02"/>
    <w:sectPr w:rsidR="00667E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53"/>
    <w:rsid w:val="00586253"/>
    <w:rsid w:val="0066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2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2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Olivero - SiTI</dc:creator>
  <cp:lastModifiedBy>Sergio Olivero - SiTI</cp:lastModifiedBy>
  <cp:revision>1</cp:revision>
  <dcterms:created xsi:type="dcterms:W3CDTF">2014-11-23T16:10:00Z</dcterms:created>
  <dcterms:modified xsi:type="dcterms:W3CDTF">2014-11-23T16:11:00Z</dcterms:modified>
</cp:coreProperties>
</file>